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7BE" w:rsidRPr="003E6997" w:rsidRDefault="001D07BE">
      <w:pPr>
        <w:rPr>
          <w:sz w:val="26"/>
          <w:lang w:val="es-ES_tradnl"/>
        </w:rPr>
      </w:pPr>
      <w:r w:rsidRPr="003E6997">
        <w:rPr>
          <w:sz w:val="26"/>
          <w:lang w:val="es-ES_tradnl"/>
        </w:rPr>
        <w:t xml:space="preserve">Comentario de Texto narrativo </w:t>
      </w:r>
    </w:p>
    <w:p w:rsidR="001D07BE" w:rsidRPr="003E6997" w:rsidRDefault="001D07BE">
      <w:pPr>
        <w:rPr>
          <w:sz w:val="26"/>
          <w:lang w:val="es-ES_tradnl"/>
        </w:rPr>
      </w:pPr>
      <w:r w:rsidRPr="003E6997">
        <w:rPr>
          <w:sz w:val="26"/>
          <w:lang w:val="es-ES_tradnl"/>
        </w:rPr>
        <w:t>Alejandro Hurtado S 11-3</w:t>
      </w:r>
    </w:p>
    <w:p w:rsidR="001D07BE" w:rsidRPr="003E6997" w:rsidRDefault="001D07BE">
      <w:pPr>
        <w:rPr>
          <w:sz w:val="26"/>
          <w:lang w:val="es-ES_tradnl"/>
        </w:rPr>
      </w:pPr>
      <w:r w:rsidRPr="003E6997">
        <w:rPr>
          <w:sz w:val="26"/>
          <w:lang w:val="es-ES_tradnl"/>
        </w:rPr>
        <w:t>Español NM</w:t>
      </w:r>
    </w:p>
    <w:p w:rsidR="001D07BE" w:rsidRPr="003E6997" w:rsidRDefault="001D07BE">
      <w:pPr>
        <w:rPr>
          <w:sz w:val="26"/>
          <w:lang w:val="es-ES_tradnl"/>
        </w:rPr>
      </w:pPr>
      <w:r w:rsidRPr="003E6997">
        <w:rPr>
          <w:sz w:val="26"/>
          <w:lang w:val="es-ES_tradnl"/>
        </w:rPr>
        <w:t>Cuento “Vaca”</w:t>
      </w:r>
    </w:p>
    <w:p w:rsidR="003929B9" w:rsidRPr="003E6997" w:rsidRDefault="001D07BE">
      <w:pPr>
        <w:rPr>
          <w:sz w:val="26"/>
          <w:lang w:val="es-ES_tradnl"/>
        </w:rPr>
      </w:pPr>
      <w:r w:rsidRPr="003E6997">
        <w:rPr>
          <w:sz w:val="26"/>
          <w:lang w:val="es-ES_tradnl"/>
        </w:rPr>
        <w:t xml:space="preserve">El cuento vaca hace parte de la obra “Obras Completas y otros cuentos “ escrita por Augusto Monterroso escritor guatemalteco nacido el 21 de diciembre de 2011 . Este hace parte de la generación del 40 y utiliza como técnica literaria el sumario. Monterroso a lo largo de su vida se ha caracterizado por la brevedad de sus textos y la complejidad de sus estructura , también famoso por la forma que utiliza en sus obras para crear distintas criticas, por otra parte este </w:t>
      </w:r>
      <w:proofErr w:type="spellStart"/>
      <w:r w:rsidRPr="003E6997">
        <w:rPr>
          <w:sz w:val="26"/>
          <w:lang w:val="es-ES_tradnl"/>
        </w:rPr>
        <w:t>este</w:t>
      </w:r>
      <w:proofErr w:type="spellEnd"/>
      <w:r w:rsidRPr="003E6997">
        <w:rPr>
          <w:sz w:val="26"/>
          <w:lang w:val="es-ES_tradnl"/>
        </w:rPr>
        <w:t xml:space="preserve"> hace una critica en contra de lo norte americano y con tendencias marxistas . En </w:t>
      </w:r>
      <w:r w:rsidR="003929B9" w:rsidRPr="003E6997">
        <w:rPr>
          <w:sz w:val="26"/>
          <w:lang w:val="es-ES_tradnl"/>
        </w:rPr>
        <w:t xml:space="preserve">cuanto a Monterroso frente a “Obras Completas y otros cuentos “ el genero que se presenta es cuento y el subgénero el </w:t>
      </w:r>
      <w:proofErr w:type="spellStart"/>
      <w:r w:rsidR="003929B9" w:rsidRPr="003E6997">
        <w:rPr>
          <w:sz w:val="26"/>
          <w:lang w:val="es-ES_tradnl"/>
        </w:rPr>
        <w:t>el</w:t>
      </w:r>
      <w:proofErr w:type="spellEnd"/>
      <w:r w:rsidR="003929B9" w:rsidRPr="003E6997">
        <w:rPr>
          <w:sz w:val="26"/>
          <w:lang w:val="es-ES_tradnl"/>
        </w:rPr>
        <w:t xml:space="preserve"> microrrelato donde en pocos párrafos hace fuertes criticas.</w:t>
      </w:r>
    </w:p>
    <w:p w:rsidR="00D32FD1" w:rsidRPr="003E6997" w:rsidRDefault="003C4E00">
      <w:pPr>
        <w:rPr>
          <w:sz w:val="26"/>
          <w:lang w:val="es-ES_tradnl"/>
        </w:rPr>
      </w:pPr>
      <w:r w:rsidRPr="003E6997">
        <w:rPr>
          <w:sz w:val="26"/>
          <w:lang w:val="es-ES_tradnl"/>
        </w:rPr>
        <w:t xml:space="preserve">El cuento trata de una animalización de una personaje el cual es el principal dándole a este características de una vaca , este invita a todos los tripulantes del tren a observar el paisaje donde hay un bello crepúsculo , los tripulantes los cuales son mujeres niños y señores miran sorprendidos a la vaca con </w:t>
      </w:r>
      <w:r w:rsidR="004B62BB" w:rsidRPr="003E6997">
        <w:rPr>
          <w:sz w:val="26"/>
          <w:lang w:val="es-ES_tradnl"/>
        </w:rPr>
        <w:t>ánimos</w:t>
      </w:r>
      <w:r w:rsidRPr="003E6997">
        <w:rPr>
          <w:sz w:val="26"/>
          <w:lang w:val="es-ES_tradnl"/>
        </w:rPr>
        <w:t xml:space="preserve"> de burla hacia este , sin notar lo que había visto vaca en ese paisaje , era una vaca muerta haciendo alusión a uno de su misma especie , sin nadie que le ayudara y simplemente el tren siguió su marcha como si nada especial hubiera sucedido para los tripulantes. La idea principal </w:t>
      </w:r>
      <w:r w:rsidR="00E07D65" w:rsidRPr="003E6997">
        <w:rPr>
          <w:sz w:val="26"/>
          <w:lang w:val="es-ES_tradnl"/>
        </w:rPr>
        <w:t xml:space="preserve">de este cuento es la fuerte critica hacia una sociedad ignorante en la cual es escasa la atención hacia la literatura . El </w:t>
      </w:r>
      <w:r w:rsidR="004B62BB" w:rsidRPr="003E6997">
        <w:rPr>
          <w:sz w:val="26"/>
          <w:lang w:val="es-ES_tradnl"/>
        </w:rPr>
        <w:t>ámbito</w:t>
      </w:r>
      <w:r w:rsidR="00E07D65" w:rsidRPr="003E6997">
        <w:rPr>
          <w:sz w:val="26"/>
          <w:lang w:val="es-ES_tradnl"/>
        </w:rPr>
        <w:t xml:space="preserve"> de este cuento es un tren en marcha por un espacio rural en un pasado bastante cercano en el cual esta el grupo de viajeros y vaca frente a una situación incomoda donde se crea un microcosmos dentro del tren.</w:t>
      </w:r>
      <w:r w:rsidR="00056730" w:rsidRPr="003E6997">
        <w:rPr>
          <w:sz w:val="26"/>
          <w:lang w:val="es-ES_tradnl"/>
        </w:rPr>
        <w:t xml:space="preserve"> De este fragmente se </w:t>
      </w:r>
      <w:r w:rsidR="004B62BB" w:rsidRPr="003E6997">
        <w:rPr>
          <w:sz w:val="26"/>
          <w:lang w:val="es-ES_tradnl"/>
        </w:rPr>
        <w:t>podrían</w:t>
      </w:r>
      <w:r w:rsidR="00056730" w:rsidRPr="003E6997">
        <w:rPr>
          <w:sz w:val="26"/>
          <w:lang w:val="es-ES_tradnl"/>
        </w:rPr>
        <w:t xml:space="preserve"> derivar bastantes temas uno de ellos  es la indiferencia que se evidencia a partir de cómo la gente no reconoce una vaca muerta en el paisaje simplemente para ellos es una imagen rutinaria o simplemente sin ninguna importancia por parte de los viajeros los cuales en este cuento representan a una sociedad ignorante , en cuanto a la vaca representa a aquellos escritores que proyectan el miedo a que sus obras queden </w:t>
      </w:r>
      <w:r w:rsidR="00561EA4" w:rsidRPr="003E6997">
        <w:rPr>
          <w:sz w:val="26"/>
          <w:lang w:val="es-ES_tradnl"/>
        </w:rPr>
        <w:t>inéditas</w:t>
      </w:r>
      <w:r w:rsidR="00056730" w:rsidRPr="003E6997">
        <w:rPr>
          <w:sz w:val="26"/>
          <w:lang w:val="es-ES_tradnl"/>
        </w:rPr>
        <w:t xml:space="preserve"> o simplemente ser un artista mas , fracasado por la ignorancia hacia el arte y la literatura por una sociedad en este caso seria Monterroso . Este cuento precisamente fue escrito por ese miedo a no obtener éxito con sus obras </w:t>
      </w:r>
      <w:r w:rsidR="00D32FD1" w:rsidRPr="003E6997">
        <w:rPr>
          <w:sz w:val="26"/>
          <w:lang w:val="es-ES_tradnl"/>
        </w:rPr>
        <w:t>antes de ser publicadas.</w:t>
      </w:r>
    </w:p>
    <w:p w:rsidR="00D76DB1" w:rsidRPr="003E6997" w:rsidRDefault="00D32FD1">
      <w:pPr>
        <w:rPr>
          <w:sz w:val="26"/>
          <w:lang w:val="es-ES_tradnl"/>
        </w:rPr>
      </w:pPr>
      <w:r w:rsidRPr="003E6997">
        <w:rPr>
          <w:sz w:val="26"/>
          <w:lang w:val="es-ES_tradnl"/>
        </w:rPr>
        <w:t xml:space="preserve">Respecto a la estructura de este texto  este se encuentra conformado por un </w:t>
      </w:r>
      <w:r w:rsidR="00561EA4" w:rsidRPr="003E6997">
        <w:rPr>
          <w:sz w:val="26"/>
          <w:lang w:val="es-ES_tradnl"/>
        </w:rPr>
        <w:t>párrafo</w:t>
      </w:r>
      <w:r w:rsidRPr="003E6997">
        <w:rPr>
          <w:sz w:val="26"/>
          <w:lang w:val="es-ES_tradnl"/>
        </w:rPr>
        <w:t xml:space="preserve"> el cual esta compuesto por dos oraciones donde el inicio</w:t>
      </w:r>
      <w:r w:rsidR="00767DDC" w:rsidRPr="003E6997">
        <w:rPr>
          <w:sz w:val="26"/>
          <w:lang w:val="es-ES_tradnl"/>
        </w:rPr>
        <w:t xml:space="preserve"> es desde la primera </w:t>
      </w:r>
      <w:r w:rsidR="00561EA4" w:rsidRPr="003E6997">
        <w:rPr>
          <w:sz w:val="26"/>
          <w:lang w:val="es-ES_tradnl"/>
        </w:rPr>
        <w:t>línea</w:t>
      </w:r>
      <w:r w:rsidR="00767DDC" w:rsidRPr="003E6997">
        <w:rPr>
          <w:sz w:val="26"/>
          <w:lang w:val="es-ES_tradnl"/>
        </w:rPr>
        <w:t xml:space="preserve"> hasta la tercera donde se encuentra el primer punto , el nudo empieza desde ese punto hasta donde dice una vaca muerta muertita </w:t>
      </w:r>
      <w:r w:rsidR="00561EA4" w:rsidRPr="003E6997">
        <w:rPr>
          <w:sz w:val="26"/>
          <w:lang w:val="es-ES_tradnl"/>
        </w:rPr>
        <w:t>línea</w:t>
      </w:r>
      <w:r w:rsidR="00767DDC" w:rsidRPr="003E6997">
        <w:rPr>
          <w:sz w:val="26"/>
          <w:lang w:val="es-ES_tradnl"/>
        </w:rPr>
        <w:t xml:space="preserve"> 7, </w:t>
      </w:r>
      <w:r w:rsidR="00767DDC" w:rsidRPr="003E6997">
        <w:rPr>
          <w:sz w:val="26"/>
          <w:lang w:val="es-ES_tradnl"/>
        </w:rPr>
        <w:lastRenderedPageBreak/>
        <w:t xml:space="preserve">desde ahí en adelante empieza el desenlace siguiendo una estructura lineal. El primer bloque </w:t>
      </w:r>
      <w:r w:rsidR="00561EA4" w:rsidRPr="003E6997">
        <w:rPr>
          <w:sz w:val="26"/>
          <w:lang w:val="es-ES_tradnl"/>
        </w:rPr>
        <w:t>temático</w:t>
      </w:r>
      <w:r w:rsidR="00767DDC" w:rsidRPr="003E6997">
        <w:rPr>
          <w:sz w:val="26"/>
          <w:lang w:val="es-ES_tradnl"/>
        </w:rPr>
        <w:t xml:space="preserve"> evidenciado es el de la felicidad donde se ven palabras tales como me </w:t>
      </w:r>
      <w:r w:rsidR="003F2C67" w:rsidRPr="003E6997">
        <w:rPr>
          <w:sz w:val="26"/>
          <w:lang w:val="es-ES_tradnl"/>
        </w:rPr>
        <w:t>erguí</w:t>
      </w:r>
      <w:r w:rsidR="00767DDC" w:rsidRPr="003E6997">
        <w:rPr>
          <w:sz w:val="26"/>
          <w:lang w:val="es-ES_tradnl"/>
        </w:rPr>
        <w:t xml:space="preserve"> de pronto </w:t>
      </w:r>
      <w:r w:rsidR="003F2C67" w:rsidRPr="003E6997">
        <w:rPr>
          <w:sz w:val="26"/>
          <w:lang w:val="es-ES_tradnl"/>
        </w:rPr>
        <w:t>“</w:t>
      </w:r>
      <w:r w:rsidR="00767DDC" w:rsidRPr="003E6997">
        <w:rPr>
          <w:sz w:val="26"/>
          <w:lang w:val="es-ES_tradnl"/>
        </w:rPr>
        <w:t>feliz</w:t>
      </w:r>
      <w:r w:rsidR="003F2C67" w:rsidRPr="003E6997">
        <w:rPr>
          <w:sz w:val="26"/>
          <w:lang w:val="es-ES_tradnl"/>
        </w:rPr>
        <w:t>”</w:t>
      </w:r>
      <w:r w:rsidR="00767DDC" w:rsidRPr="003E6997">
        <w:rPr>
          <w:sz w:val="26"/>
          <w:lang w:val="es-ES_tradnl"/>
        </w:rPr>
        <w:t xml:space="preserve">  , </w:t>
      </w:r>
      <w:r w:rsidR="003F2C67" w:rsidRPr="003E6997">
        <w:rPr>
          <w:sz w:val="26"/>
          <w:lang w:val="es-ES_tradnl"/>
        </w:rPr>
        <w:t>empecé</w:t>
      </w:r>
      <w:r w:rsidR="00767DDC" w:rsidRPr="003E6997">
        <w:rPr>
          <w:sz w:val="26"/>
          <w:lang w:val="es-ES_tradnl"/>
        </w:rPr>
        <w:t xml:space="preserve"> a manotear de </w:t>
      </w:r>
      <w:r w:rsidR="003F2C67" w:rsidRPr="003E6997">
        <w:rPr>
          <w:sz w:val="26"/>
          <w:lang w:val="es-ES_tradnl"/>
        </w:rPr>
        <w:t>“alegría”</w:t>
      </w:r>
      <w:r w:rsidR="00767DDC" w:rsidRPr="003E6997">
        <w:rPr>
          <w:sz w:val="26"/>
          <w:lang w:val="es-ES_tradnl"/>
        </w:rPr>
        <w:t xml:space="preserve"> y contemplar el </w:t>
      </w:r>
      <w:r w:rsidR="003F2C67" w:rsidRPr="003E6997">
        <w:rPr>
          <w:sz w:val="26"/>
          <w:lang w:val="es-ES_tradnl"/>
        </w:rPr>
        <w:t>crepúsculo</w:t>
      </w:r>
      <w:r w:rsidR="00767DDC" w:rsidRPr="003E6997">
        <w:rPr>
          <w:sz w:val="26"/>
          <w:lang w:val="es-ES_tradnl"/>
        </w:rPr>
        <w:t xml:space="preserve"> que estaba </w:t>
      </w:r>
      <w:r w:rsidR="003F2C67" w:rsidRPr="003E6997">
        <w:rPr>
          <w:sz w:val="26"/>
          <w:lang w:val="es-ES_tradnl"/>
        </w:rPr>
        <w:t>“</w:t>
      </w:r>
      <w:r w:rsidR="00767DDC" w:rsidRPr="003E6997">
        <w:rPr>
          <w:sz w:val="26"/>
          <w:lang w:val="es-ES_tradnl"/>
        </w:rPr>
        <w:t>de lo mas bien</w:t>
      </w:r>
      <w:r w:rsidR="003F2C67" w:rsidRPr="003E6997">
        <w:rPr>
          <w:sz w:val="26"/>
          <w:lang w:val="es-ES_tradnl"/>
        </w:rPr>
        <w:t>”</w:t>
      </w:r>
      <w:r w:rsidR="00767DDC" w:rsidRPr="003E6997">
        <w:rPr>
          <w:sz w:val="26"/>
          <w:lang w:val="es-ES_tradnl"/>
        </w:rPr>
        <w:t xml:space="preserve"> . El segundo bloque </w:t>
      </w:r>
      <w:r w:rsidR="003F2C67" w:rsidRPr="003E6997">
        <w:rPr>
          <w:sz w:val="26"/>
          <w:lang w:val="es-ES_tradnl"/>
        </w:rPr>
        <w:t>temático</w:t>
      </w:r>
      <w:r w:rsidR="00767DDC" w:rsidRPr="003E6997">
        <w:rPr>
          <w:sz w:val="26"/>
          <w:lang w:val="es-ES_tradnl"/>
        </w:rPr>
        <w:t xml:space="preserve"> seria </w:t>
      </w:r>
      <w:r w:rsidR="00D76DB1" w:rsidRPr="003E6997">
        <w:rPr>
          <w:sz w:val="26"/>
          <w:lang w:val="es-ES_tradnl"/>
        </w:rPr>
        <w:t>el de tristeza que es evidenciado con palabras diminutivas tales como muerta muertita , chorritos de humeante leche y lloroso discurso creando el bloque de la tristeza. Monterroso utiliza estos diminutivos en este campo para hacer que el lector sienta es tipo de tristeza que la vaca siente en el momento.</w:t>
      </w:r>
    </w:p>
    <w:p w:rsidR="00D76DB1" w:rsidRPr="003E6997" w:rsidRDefault="00D76DB1">
      <w:pPr>
        <w:rPr>
          <w:sz w:val="26"/>
          <w:lang w:val="es-ES_tradnl"/>
        </w:rPr>
      </w:pPr>
      <w:r w:rsidRPr="003E6997">
        <w:rPr>
          <w:sz w:val="26"/>
          <w:lang w:val="es-ES_tradnl"/>
        </w:rPr>
        <w:t xml:space="preserve">Consecutivamente en cuanto al espacio podemos ver que Monterroso utiliza en este cuento un espacio </w:t>
      </w:r>
      <w:r w:rsidR="003F2C67" w:rsidRPr="003E6997">
        <w:rPr>
          <w:sz w:val="26"/>
          <w:lang w:val="es-ES_tradnl"/>
        </w:rPr>
        <w:t>único</w:t>
      </w:r>
      <w:r w:rsidRPr="003E6997">
        <w:rPr>
          <w:sz w:val="26"/>
          <w:lang w:val="es-ES_tradnl"/>
        </w:rPr>
        <w:t xml:space="preserve"> ya que los hechos suceden dentro de esta </w:t>
      </w:r>
      <w:r w:rsidR="002642B5" w:rsidRPr="003E6997">
        <w:rPr>
          <w:sz w:val="26"/>
          <w:lang w:val="es-ES_tradnl"/>
        </w:rPr>
        <w:t>únicamente</w:t>
      </w:r>
      <w:r w:rsidRPr="003E6997">
        <w:rPr>
          <w:sz w:val="26"/>
          <w:lang w:val="es-ES_tradnl"/>
        </w:rPr>
        <w:t xml:space="preserve">, este es considerado un espacio cerrado , amplio y </w:t>
      </w:r>
      <w:r w:rsidR="002642B5" w:rsidRPr="003E6997">
        <w:rPr>
          <w:sz w:val="26"/>
          <w:lang w:val="es-ES_tradnl"/>
        </w:rPr>
        <w:t>tópico</w:t>
      </w:r>
      <w:r w:rsidRPr="003E6997">
        <w:rPr>
          <w:sz w:val="26"/>
          <w:lang w:val="es-ES_tradnl"/>
        </w:rPr>
        <w:t xml:space="preserve"> </w:t>
      </w:r>
      <w:r w:rsidR="002642B5" w:rsidRPr="003E6997">
        <w:rPr>
          <w:sz w:val="26"/>
          <w:lang w:val="es-ES_tradnl"/>
        </w:rPr>
        <w:t>también</w:t>
      </w:r>
      <w:r w:rsidRPr="003E6997">
        <w:rPr>
          <w:sz w:val="26"/>
          <w:lang w:val="es-ES_tradnl"/>
        </w:rPr>
        <w:t xml:space="preserve"> se </w:t>
      </w:r>
      <w:r w:rsidR="002642B5" w:rsidRPr="003E6997">
        <w:rPr>
          <w:sz w:val="26"/>
          <w:lang w:val="es-ES_tradnl"/>
        </w:rPr>
        <w:t>podría</w:t>
      </w:r>
      <w:r w:rsidRPr="003E6997">
        <w:rPr>
          <w:sz w:val="26"/>
          <w:lang w:val="es-ES_tradnl"/>
        </w:rPr>
        <w:t xml:space="preserve"> considerar el paisaje un espacio abierto donde se encuentra la vaca muerta en medio del bello </w:t>
      </w:r>
      <w:r w:rsidR="002642B5" w:rsidRPr="003E6997">
        <w:rPr>
          <w:sz w:val="26"/>
          <w:lang w:val="es-ES_tradnl"/>
        </w:rPr>
        <w:t>crepúsculo</w:t>
      </w:r>
      <w:r w:rsidRPr="003E6997">
        <w:rPr>
          <w:sz w:val="26"/>
          <w:lang w:val="es-ES_tradnl"/>
        </w:rPr>
        <w:t>.</w:t>
      </w:r>
    </w:p>
    <w:p w:rsidR="00917B02" w:rsidRPr="003E6997" w:rsidRDefault="00D76DB1">
      <w:pPr>
        <w:rPr>
          <w:sz w:val="26"/>
          <w:lang w:val="es-ES_tradnl"/>
        </w:rPr>
      </w:pPr>
      <w:r w:rsidRPr="003E6997">
        <w:rPr>
          <w:sz w:val="26"/>
          <w:lang w:val="es-ES_tradnl"/>
        </w:rPr>
        <w:t xml:space="preserve">En cuanto al tiempo , se hace uso de un tiempo pasado lo que esta evidenciado en frases como “cuando iba el otro </w:t>
      </w:r>
      <w:r w:rsidR="003F2C67" w:rsidRPr="003E6997">
        <w:rPr>
          <w:sz w:val="26"/>
          <w:lang w:val="es-ES_tradnl"/>
        </w:rPr>
        <w:t>día</w:t>
      </w:r>
      <w:r w:rsidRPr="003E6997">
        <w:rPr>
          <w:sz w:val="26"/>
          <w:lang w:val="es-ES_tradnl"/>
        </w:rPr>
        <w:t xml:space="preserve">” la palabra iba ubica el texto en pasado inmediatamente , </w:t>
      </w:r>
      <w:r w:rsidR="002642B5" w:rsidRPr="003E6997">
        <w:rPr>
          <w:sz w:val="26"/>
          <w:lang w:val="es-ES_tradnl"/>
        </w:rPr>
        <w:t>además</w:t>
      </w:r>
      <w:r w:rsidRPr="003E6997">
        <w:rPr>
          <w:sz w:val="26"/>
          <w:lang w:val="es-ES_tradnl"/>
        </w:rPr>
        <w:t xml:space="preserve"> se observa que es un relato </w:t>
      </w:r>
      <w:proofErr w:type="spellStart"/>
      <w:r w:rsidRPr="003E6997">
        <w:rPr>
          <w:sz w:val="26"/>
          <w:lang w:val="es-ES_tradnl"/>
        </w:rPr>
        <w:t>singulativo</w:t>
      </w:r>
      <w:proofErr w:type="spellEnd"/>
      <w:r w:rsidR="002642B5" w:rsidRPr="003E6997">
        <w:rPr>
          <w:sz w:val="26"/>
          <w:lang w:val="es-ES_tradnl"/>
        </w:rPr>
        <w:t xml:space="preserve"> </w:t>
      </w:r>
      <w:r w:rsidRPr="003E6997">
        <w:rPr>
          <w:sz w:val="26"/>
          <w:lang w:val="es-ES_tradnl"/>
        </w:rPr>
        <w:t xml:space="preserve">ya que es la narración por </w:t>
      </w:r>
      <w:r w:rsidR="002642B5" w:rsidRPr="003E6997">
        <w:rPr>
          <w:sz w:val="26"/>
          <w:lang w:val="es-ES_tradnl"/>
        </w:rPr>
        <w:t>única</w:t>
      </w:r>
      <w:r w:rsidRPr="003E6997">
        <w:rPr>
          <w:sz w:val="26"/>
          <w:lang w:val="es-ES_tradnl"/>
        </w:rPr>
        <w:t xml:space="preserve"> vez de lo que ocurre una sola vez en la historia . Prosiguiendo , podemos encontrar el uso de la </w:t>
      </w:r>
      <w:r w:rsidR="002642B5" w:rsidRPr="003E6997">
        <w:rPr>
          <w:sz w:val="26"/>
          <w:lang w:val="es-ES_tradnl"/>
        </w:rPr>
        <w:t>consignación</w:t>
      </w:r>
      <w:r w:rsidRPr="003E6997">
        <w:rPr>
          <w:sz w:val="26"/>
          <w:lang w:val="es-ES_tradnl"/>
        </w:rPr>
        <w:t xml:space="preserve"> imprecisa de tiempo cuando dice “el otro </w:t>
      </w:r>
      <w:r w:rsidR="002642B5" w:rsidRPr="003E6997">
        <w:rPr>
          <w:sz w:val="26"/>
          <w:lang w:val="es-ES_tradnl"/>
        </w:rPr>
        <w:t>día</w:t>
      </w:r>
      <w:r w:rsidRPr="003E6997">
        <w:rPr>
          <w:sz w:val="26"/>
          <w:lang w:val="es-ES_tradnl"/>
        </w:rPr>
        <w:t xml:space="preserve">” , </w:t>
      </w:r>
      <w:r w:rsidR="002642B5" w:rsidRPr="003E6997">
        <w:rPr>
          <w:sz w:val="26"/>
          <w:lang w:val="es-ES_tradnl"/>
        </w:rPr>
        <w:t>aquí</w:t>
      </w:r>
      <w:r w:rsidRPr="003E6997">
        <w:rPr>
          <w:sz w:val="26"/>
          <w:lang w:val="es-ES_tradnl"/>
        </w:rPr>
        <w:t xml:space="preserve"> es evidenciado debido a que no esta especificando una hora exacta</w:t>
      </w:r>
      <w:r w:rsidR="002642B5" w:rsidRPr="003E6997">
        <w:rPr>
          <w:sz w:val="26"/>
          <w:lang w:val="es-ES_tradnl"/>
        </w:rPr>
        <w:t xml:space="preserve">, sino que esto pudo haber pasado días , meses o incluso años atrás , así mismo esta frase nos ayuda a encontrar fácilmente que se trata de un narrador </w:t>
      </w:r>
      <w:proofErr w:type="spellStart"/>
      <w:r w:rsidR="002642B5" w:rsidRPr="003E6997">
        <w:rPr>
          <w:sz w:val="26"/>
          <w:lang w:val="es-ES_tradnl"/>
        </w:rPr>
        <w:t>Autodie</w:t>
      </w:r>
      <w:bookmarkStart w:id="0" w:name="_GoBack"/>
      <w:bookmarkEnd w:id="0"/>
      <w:r w:rsidR="002642B5" w:rsidRPr="003E6997">
        <w:rPr>
          <w:sz w:val="26"/>
          <w:lang w:val="es-ES_tradnl"/>
        </w:rPr>
        <w:t>getico</w:t>
      </w:r>
      <w:proofErr w:type="spellEnd"/>
      <w:r w:rsidR="002642B5" w:rsidRPr="003E6997">
        <w:rPr>
          <w:sz w:val="26"/>
          <w:lang w:val="es-ES_tradnl"/>
        </w:rPr>
        <w:t xml:space="preserve"> ya que este observa la acción desde dentro de la acción misma , su focalización es interna pues este puede instalarse en la intimidad de los personajes y puede analizar sus pensamientos que en este caso se evidencia con los sentimientos de el personaje que se encuentra en el tren un ejemplo se puede ver cuando dice “ me </w:t>
      </w:r>
      <w:r w:rsidR="003F2C67" w:rsidRPr="003E6997">
        <w:rPr>
          <w:sz w:val="26"/>
          <w:lang w:val="es-ES_tradnl"/>
        </w:rPr>
        <w:t>erguí</w:t>
      </w:r>
      <w:r w:rsidR="002642B5" w:rsidRPr="003E6997">
        <w:rPr>
          <w:sz w:val="26"/>
          <w:lang w:val="es-ES_tradnl"/>
        </w:rPr>
        <w:t xml:space="preserve"> </w:t>
      </w:r>
      <w:r w:rsidR="003F2C67" w:rsidRPr="003E6997">
        <w:rPr>
          <w:sz w:val="26"/>
          <w:lang w:val="es-ES_tradnl"/>
        </w:rPr>
        <w:t>de pronto feliz sobre mis dos patas”</w:t>
      </w:r>
    </w:p>
    <w:p w:rsidR="00E1030D" w:rsidRPr="003E6997" w:rsidRDefault="00917B02">
      <w:pPr>
        <w:rPr>
          <w:sz w:val="26"/>
          <w:lang w:val="es-ES_tradnl"/>
        </w:rPr>
      </w:pPr>
      <w:r w:rsidRPr="003E6997">
        <w:rPr>
          <w:sz w:val="26"/>
          <w:lang w:val="es-ES_tradnl"/>
        </w:rPr>
        <w:t xml:space="preserve">Simultáneamente se pueden ver varios personajes en la obra los cuales son , las mujeres , los señores y los niños que en este caso son personajes secundarios planos debido a que no cambian sus forma de pensar , representando una sociedad estable en su pensamiento ignorante , esto se puede ver en como después de ver la vaca muerta todo es normal en sus vidas y su viaje sigue , en cuanto a la vaca que es el personaje principal del cuento podemos inferir que es un personaje plano también , todos los personajes son planos ya que carecen de una profundización en su caracterización </w:t>
      </w:r>
      <w:r w:rsidR="00E1030D" w:rsidRPr="003E6997">
        <w:rPr>
          <w:sz w:val="26"/>
          <w:lang w:val="es-ES_tradnl"/>
        </w:rPr>
        <w:t>, vaca muestra al sentarse a reflexionar sobre la vida de la vaca muerta en el paisaje como si fuera Monterroso o cualquier otro autor que pudiera estar en su posición .</w:t>
      </w:r>
    </w:p>
    <w:p w:rsidR="00561EA4" w:rsidRPr="003E6997" w:rsidRDefault="004B62BB">
      <w:pPr>
        <w:rPr>
          <w:sz w:val="26"/>
          <w:lang w:val="es-ES_tradnl"/>
        </w:rPr>
      </w:pPr>
      <w:r w:rsidRPr="003E6997">
        <w:rPr>
          <w:sz w:val="26"/>
          <w:lang w:val="es-ES_tradnl"/>
        </w:rPr>
        <w:t xml:space="preserve">Con respecto al estilo a nivel </w:t>
      </w:r>
      <w:r w:rsidR="00561EA4" w:rsidRPr="003E6997">
        <w:rPr>
          <w:sz w:val="26"/>
          <w:lang w:val="es-ES_tradnl"/>
        </w:rPr>
        <w:t>morfosintáctica</w:t>
      </w:r>
      <w:r w:rsidRPr="003E6997">
        <w:rPr>
          <w:sz w:val="26"/>
          <w:lang w:val="es-ES_tradnl"/>
        </w:rPr>
        <w:t xml:space="preserve"> podemos ver que el cuento esta </w:t>
      </w:r>
      <w:r w:rsidR="00561EA4" w:rsidRPr="003E6997">
        <w:rPr>
          <w:sz w:val="26"/>
          <w:lang w:val="es-ES_tradnl"/>
        </w:rPr>
        <w:t>constituido</w:t>
      </w:r>
      <w:r w:rsidRPr="003E6997">
        <w:rPr>
          <w:sz w:val="26"/>
          <w:lang w:val="es-ES_tradnl"/>
        </w:rPr>
        <w:t xml:space="preserve"> por un </w:t>
      </w:r>
      <w:r w:rsidR="00561EA4" w:rsidRPr="003E6997">
        <w:rPr>
          <w:sz w:val="26"/>
          <w:lang w:val="es-ES_tradnl"/>
        </w:rPr>
        <w:t>párrafo</w:t>
      </w:r>
      <w:r w:rsidRPr="003E6997">
        <w:rPr>
          <w:sz w:val="26"/>
          <w:lang w:val="es-ES_tradnl"/>
        </w:rPr>
        <w:t xml:space="preserve"> de 12 </w:t>
      </w:r>
      <w:r w:rsidR="00561EA4" w:rsidRPr="003E6997">
        <w:rPr>
          <w:sz w:val="26"/>
          <w:lang w:val="es-ES_tradnl"/>
        </w:rPr>
        <w:t>líneas</w:t>
      </w:r>
      <w:r w:rsidRPr="003E6997">
        <w:rPr>
          <w:sz w:val="26"/>
          <w:lang w:val="es-ES_tradnl"/>
        </w:rPr>
        <w:t xml:space="preserve"> con solo un punto en todo el cuento esto es para darle mas fluidez a la lectura sin uso de conectores en este , </w:t>
      </w:r>
      <w:r w:rsidR="00561EA4" w:rsidRPr="003E6997">
        <w:rPr>
          <w:sz w:val="26"/>
          <w:lang w:val="es-ES_tradnl"/>
        </w:rPr>
        <w:t>también</w:t>
      </w:r>
      <w:r w:rsidRPr="003E6997">
        <w:rPr>
          <w:sz w:val="26"/>
          <w:lang w:val="es-ES_tradnl"/>
        </w:rPr>
        <w:t xml:space="preserve"> utiliza verbos en </w:t>
      </w:r>
      <w:r w:rsidR="00561EA4" w:rsidRPr="003E6997">
        <w:rPr>
          <w:sz w:val="26"/>
          <w:lang w:val="es-ES_tradnl"/>
        </w:rPr>
        <w:t>pretérito</w:t>
      </w:r>
      <w:r w:rsidRPr="003E6997">
        <w:rPr>
          <w:sz w:val="26"/>
          <w:lang w:val="es-ES_tradnl"/>
        </w:rPr>
        <w:t xml:space="preserve"> imperfectos tales como iba enunciando hechos. A nivel </w:t>
      </w:r>
      <w:r w:rsidR="00561EA4" w:rsidRPr="003E6997">
        <w:rPr>
          <w:sz w:val="26"/>
          <w:lang w:val="es-ES_tradnl"/>
        </w:rPr>
        <w:t>semántico</w:t>
      </w:r>
      <w:r w:rsidRPr="003E6997">
        <w:rPr>
          <w:sz w:val="26"/>
          <w:lang w:val="es-ES_tradnl"/>
        </w:rPr>
        <w:t xml:space="preserve"> </w:t>
      </w:r>
      <w:r w:rsidR="00561EA4" w:rsidRPr="003E6997">
        <w:rPr>
          <w:sz w:val="26"/>
          <w:lang w:val="es-ES_tradnl"/>
        </w:rPr>
        <w:t>se forma el campo semántica de felicidad conformado por las palabras “feliz” “alegría” y de los mas bien estar palabras forman este campo mientras que también se ve el campo semántica de tristeza con palabras tales como “lloroso discurso” “muertita” “me senté silencioso” y “chorritos de humeante leche”. En cuanto al tono podemos ver que a partir de la obra se ve el tono eufórico y disfórico eufórico por la felicidad representado en el campo semántico de felicidad y disfórico cuando empieza el campo semántico de tristeza .</w:t>
      </w:r>
    </w:p>
    <w:p w:rsidR="00E1030D" w:rsidRPr="003E6997" w:rsidRDefault="00561EA4">
      <w:pPr>
        <w:rPr>
          <w:sz w:val="26"/>
          <w:lang w:val="es-ES_tradnl"/>
        </w:rPr>
      </w:pPr>
      <w:r w:rsidRPr="003E6997">
        <w:rPr>
          <w:sz w:val="26"/>
          <w:lang w:val="es-ES_tradnl"/>
        </w:rPr>
        <w:t xml:space="preserve">En mi </w:t>
      </w:r>
      <w:r w:rsidR="003E6997" w:rsidRPr="003E6997">
        <w:rPr>
          <w:sz w:val="26"/>
          <w:lang w:val="es-ES_tradnl"/>
        </w:rPr>
        <w:t>opinión</w:t>
      </w:r>
      <w:r w:rsidRPr="003E6997">
        <w:rPr>
          <w:sz w:val="26"/>
          <w:lang w:val="es-ES_tradnl"/>
        </w:rPr>
        <w:t xml:space="preserve"> este cuento claramente logra su propósito ya que como hay escasa atención hacia los escritores y artistas y logra hacer reflexionar al lector </w:t>
      </w:r>
      <w:r w:rsidR="003E6997" w:rsidRPr="003E6997">
        <w:rPr>
          <w:sz w:val="26"/>
          <w:lang w:val="es-ES_tradnl"/>
        </w:rPr>
        <w:t>haciéndolo</w:t>
      </w:r>
      <w:r w:rsidRPr="003E6997">
        <w:rPr>
          <w:sz w:val="26"/>
          <w:lang w:val="es-ES_tradnl"/>
        </w:rPr>
        <w:t xml:space="preserve">  tomar posición en la obra , </w:t>
      </w:r>
      <w:r w:rsidR="003E6997" w:rsidRPr="003E6997">
        <w:rPr>
          <w:sz w:val="26"/>
          <w:lang w:val="es-ES_tradnl"/>
        </w:rPr>
        <w:t>además</w:t>
      </w:r>
      <w:r w:rsidRPr="003E6997">
        <w:rPr>
          <w:sz w:val="26"/>
          <w:lang w:val="es-ES_tradnl"/>
        </w:rPr>
        <w:t xml:space="preserve"> Monterroso desarrolla muy bien sus ideas con un contenido muy claro y directo en sus criticas , pienso que no era necesario ni un solo </w:t>
      </w:r>
      <w:r w:rsidR="003E6997" w:rsidRPr="003E6997">
        <w:rPr>
          <w:sz w:val="26"/>
          <w:lang w:val="es-ES_tradnl"/>
        </w:rPr>
        <w:t>párrafo</w:t>
      </w:r>
      <w:r w:rsidRPr="003E6997">
        <w:rPr>
          <w:sz w:val="26"/>
          <w:lang w:val="es-ES_tradnl"/>
        </w:rPr>
        <w:t xml:space="preserve"> mas para dejar esta critica tan clara como la deja </w:t>
      </w:r>
      <w:r w:rsidR="003E6997" w:rsidRPr="003E6997">
        <w:rPr>
          <w:sz w:val="26"/>
          <w:lang w:val="es-ES_tradnl"/>
        </w:rPr>
        <w:t>Monterroso</w:t>
      </w:r>
      <w:r w:rsidRPr="003E6997">
        <w:rPr>
          <w:sz w:val="26"/>
          <w:lang w:val="es-ES_tradnl"/>
        </w:rPr>
        <w:t xml:space="preserve"> en tan poco espacio tanto que reflexionar </w:t>
      </w:r>
      <w:r w:rsidR="003E6997" w:rsidRPr="003E6997">
        <w:rPr>
          <w:sz w:val="26"/>
          <w:lang w:val="es-ES_tradnl"/>
        </w:rPr>
        <w:t>, en tan solo 12 líneas , horas de reflexión podrían salir , me interesa mucha como el deja abierto el cuento a diversas interpretaciones con esto el lector también toma posición y se da una oportunidad de dar su propio toque de animación al cuento.</w:t>
      </w:r>
    </w:p>
    <w:p w:rsidR="003F2C67" w:rsidRDefault="003F2C67">
      <w:pPr>
        <w:rPr>
          <w:lang w:val="es-ES_tradnl"/>
        </w:rPr>
      </w:pPr>
    </w:p>
    <w:p w:rsidR="00D76DB1" w:rsidRDefault="00D76DB1">
      <w:pPr>
        <w:rPr>
          <w:lang w:val="es-ES_tradnl"/>
        </w:rPr>
      </w:pPr>
    </w:p>
    <w:p w:rsidR="00D76DB1" w:rsidRDefault="00D76DB1">
      <w:pPr>
        <w:rPr>
          <w:lang w:val="es-ES_tradnl"/>
        </w:rPr>
      </w:pPr>
    </w:p>
    <w:p w:rsidR="003929B9" w:rsidRDefault="003929B9">
      <w:pPr>
        <w:rPr>
          <w:lang w:val="es-ES_tradnl"/>
        </w:rPr>
      </w:pPr>
    </w:p>
    <w:p w:rsidR="006F7DFA" w:rsidRPr="001D07BE" w:rsidRDefault="006F7DFA">
      <w:pPr>
        <w:rPr>
          <w:lang w:val="es-ES_tradnl"/>
        </w:rPr>
      </w:pPr>
    </w:p>
    <w:p w:rsidR="006F7DFA" w:rsidRPr="001D07BE" w:rsidRDefault="006F7DFA">
      <w:pPr>
        <w:rPr>
          <w:rFonts w:ascii="Adobe Hebrew" w:hAnsi="Adobe Hebrew"/>
        </w:rPr>
      </w:pPr>
    </w:p>
    <w:sectPr w:rsidR="006F7DFA" w:rsidRPr="001D07BE" w:rsidSect="006F7DFA">
      <w:pgSz w:w="11900" w:h="16840"/>
      <w:pgMar w:top="1417" w:right="1701" w:bottom="1417" w:left="1701"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Adobe Hebrew">
    <w:altName w:val="Didot"/>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DFA"/>
    <w:rsid w:val="00056730"/>
    <w:rsid w:val="001D07BE"/>
    <w:rsid w:val="002642B5"/>
    <w:rsid w:val="003929B9"/>
    <w:rsid w:val="003C4E00"/>
    <w:rsid w:val="003E6997"/>
    <w:rsid w:val="003F2C67"/>
    <w:rsid w:val="004B62BB"/>
    <w:rsid w:val="004C7DD5"/>
    <w:rsid w:val="00561EA4"/>
    <w:rsid w:val="006D7AB9"/>
    <w:rsid w:val="006F7DFA"/>
    <w:rsid w:val="00767DDC"/>
    <w:rsid w:val="00917B02"/>
    <w:rsid w:val="00D32FD1"/>
    <w:rsid w:val="00D76DB1"/>
    <w:rsid w:val="00E07D65"/>
    <w:rsid w:val="00E1030D"/>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s-ES_tradnl"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94B"/>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s-ES_tradnl"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94B"/>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1053</Words>
  <Characters>6008</Characters>
  <Application>Microsoft Macintosh Word</Application>
  <DocSecurity>0</DocSecurity>
  <Lines>50</Lines>
  <Paragraphs>14</Paragraphs>
  <ScaleCrop>false</ScaleCrop>
  <Company/>
  <LinksUpToDate>false</LinksUpToDate>
  <CharactersWithSpaces>7047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Duque</dc:creator>
  <cp:keywords/>
  <cp:lastModifiedBy>Alejandro Hurtado</cp:lastModifiedBy>
  <cp:revision>2</cp:revision>
  <dcterms:created xsi:type="dcterms:W3CDTF">2012-10-27T00:18:00Z</dcterms:created>
  <dcterms:modified xsi:type="dcterms:W3CDTF">2012-10-27T00:18:00Z</dcterms:modified>
</cp:coreProperties>
</file>